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4B" w:rsidRPr="0083524B" w:rsidRDefault="0083524B">
      <w:pPr>
        <w:pStyle w:val="ConsPlusTitlePage"/>
        <w:rPr>
          <w:rFonts w:ascii="Times New Roman" w:hAnsi="Times New Roman" w:cs="Times New Roman"/>
          <w:sz w:val="28"/>
          <w:szCs w:val="28"/>
        </w:rPr>
      </w:pPr>
      <w:bookmarkStart w:id="0" w:name="_GoBack"/>
      <w:r w:rsidRPr="0083524B">
        <w:rPr>
          <w:rFonts w:ascii="Times New Roman" w:hAnsi="Times New Roman" w:cs="Times New Roman"/>
          <w:sz w:val="28"/>
          <w:szCs w:val="28"/>
        </w:rPr>
        <w:t xml:space="preserve">Документ предоставлен </w:t>
      </w:r>
      <w:hyperlink r:id="rId5">
        <w:proofErr w:type="spellStart"/>
        <w:r w:rsidRPr="0083524B">
          <w:rPr>
            <w:rFonts w:ascii="Times New Roman" w:hAnsi="Times New Roman" w:cs="Times New Roman"/>
            <w:color w:val="0000FF"/>
            <w:sz w:val="28"/>
            <w:szCs w:val="28"/>
          </w:rPr>
          <w:t>КонсультантПлюс</w:t>
        </w:r>
        <w:proofErr w:type="spellEnd"/>
      </w:hyperlink>
      <w:r w:rsidRPr="0083524B">
        <w:rPr>
          <w:rFonts w:ascii="Times New Roman" w:hAnsi="Times New Roman" w:cs="Times New Roman"/>
          <w:sz w:val="28"/>
          <w:szCs w:val="28"/>
        </w:rPr>
        <w:br/>
      </w:r>
    </w:p>
    <w:p w:rsidR="0083524B" w:rsidRPr="0083524B" w:rsidRDefault="0083524B">
      <w:pPr>
        <w:pStyle w:val="ConsPlusNormal"/>
        <w:jc w:val="both"/>
        <w:outlineLvl w:val="0"/>
        <w:rPr>
          <w:rFonts w:ascii="Times New Roman" w:hAnsi="Times New Roman" w:cs="Times New Roman"/>
          <w:sz w:val="28"/>
          <w:szCs w:val="28"/>
        </w:rPr>
      </w:pPr>
    </w:p>
    <w:p w:rsidR="0083524B" w:rsidRPr="0083524B" w:rsidRDefault="0083524B">
      <w:pPr>
        <w:pStyle w:val="ConsPlusTitle"/>
        <w:jc w:val="center"/>
        <w:outlineLvl w:val="0"/>
        <w:rPr>
          <w:rFonts w:ascii="Times New Roman" w:hAnsi="Times New Roman" w:cs="Times New Roman"/>
          <w:sz w:val="28"/>
          <w:szCs w:val="28"/>
        </w:rPr>
      </w:pPr>
      <w:r w:rsidRPr="0083524B">
        <w:rPr>
          <w:rFonts w:ascii="Times New Roman" w:hAnsi="Times New Roman" w:cs="Times New Roman"/>
          <w:sz w:val="28"/>
          <w:szCs w:val="28"/>
        </w:rPr>
        <w:t>ПРАВИТЕЛЬСТВО РЕСПУБЛИКИ ДАГЕСТАН</w:t>
      </w:r>
    </w:p>
    <w:p w:rsidR="0083524B" w:rsidRPr="0083524B" w:rsidRDefault="0083524B">
      <w:pPr>
        <w:pStyle w:val="ConsPlusTitle"/>
        <w:jc w:val="both"/>
        <w:rPr>
          <w:rFonts w:ascii="Times New Roman" w:hAnsi="Times New Roman" w:cs="Times New Roman"/>
          <w:sz w:val="28"/>
          <w:szCs w:val="28"/>
        </w:rPr>
      </w:pP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ПОСТАНОВЛЕНИЕ</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от 2 сентября 2022 г. N 285</w:t>
      </w:r>
    </w:p>
    <w:p w:rsidR="0083524B" w:rsidRPr="0083524B" w:rsidRDefault="0083524B">
      <w:pPr>
        <w:pStyle w:val="ConsPlusTitle"/>
        <w:jc w:val="both"/>
        <w:rPr>
          <w:rFonts w:ascii="Times New Roman" w:hAnsi="Times New Roman" w:cs="Times New Roman"/>
          <w:sz w:val="28"/>
          <w:szCs w:val="28"/>
        </w:rPr>
      </w:pP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ОБ ИМУЩЕСТВЕННОЙ ПОДДЕРЖКЕ СУБЪЕКТОВ МАЛОГО И СРЕДНЕГО</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ПРЕДПРИНИМАТЕЛЬСТВА, ОРГАНИЗАЦИЙ, ОБРАЗУЮЩИХ ИНФРАСТРУКТУРУ</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ПОДДЕРЖКИ СУБЪЕКТОВ МАЛОГО И СРЕДНЕГО ПРЕДПРИНИМАТЕЛЬСТВА,</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И ФИЗИЧЕСКИХ ЛИЦ, НЕ ЯВЛЯЮЩИХСЯ ИНДИВИДУАЛЬНЫМИ</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 xml:space="preserve">ПРЕДПРИНИМАТЕЛЯМИ И </w:t>
      </w:r>
      <w:proofErr w:type="gramStart"/>
      <w:r w:rsidRPr="0083524B">
        <w:rPr>
          <w:rFonts w:ascii="Times New Roman" w:hAnsi="Times New Roman" w:cs="Times New Roman"/>
          <w:sz w:val="28"/>
          <w:szCs w:val="28"/>
        </w:rPr>
        <w:t>ПРИМЕНЯЮЩИХ</w:t>
      </w:r>
      <w:proofErr w:type="gramEnd"/>
      <w:r w:rsidRPr="0083524B">
        <w:rPr>
          <w:rFonts w:ascii="Times New Roman" w:hAnsi="Times New Roman" w:cs="Times New Roman"/>
          <w:sz w:val="28"/>
          <w:szCs w:val="28"/>
        </w:rPr>
        <w:t xml:space="preserve"> СПЕЦИАЛЬНЫЙ НАЛОГОВЫЙ РЕЖИМ</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"НАЛОГ НА ПРОФЕССИОНАЛЬНЫЙ ДОХОД", ПРИ ПРЕДОСТАВЛЕНИИ</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ГОСУДАРСТВЕННОГО ИМУЩЕСТВА РЕСПУБЛИКИ ДАГЕСТАН</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В целях реализации </w:t>
      </w:r>
      <w:hyperlink r:id="rId6">
        <w:r w:rsidRPr="0083524B">
          <w:rPr>
            <w:rFonts w:ascii="Times New Roman" w:hAnsi="Times New Roman" w:cs="Times New Roman"/>
            <w:color w:val="0000FF"/>
            <w:sz w:val="28"/>
            <w:szCs w:val="28"/>
          </w:rPr>
          <w:t>статьи 18</w:t>
        </w:r>
      </w:hyperlink>
      <w:r w:rsidRPr="0083524B">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Правительство Республики Дагестан постановляет:</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1. Определить Агентство по предпринимательству и инвестициям Республики Дагестан уполномоченным органом исполнительной власти Республики Дагестан по взаимодействию с акционерным обществом "Федеральная корпорация по развитию малого и среднего предпринимательства" (далее - АО "Корпорация "МСП") в области развития малого и среднего предпринимательства.</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2. Установить, что Министерство по земельным и имущественным отношениям Республики Дагестан является органом исполнительной власти Республики Дагестан, уполномоченным осуществлять:</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формирование, утверждение, ведение (в том числе ежегодное дополнение) и обязательное опубликование перечня государственного имущества Республики Дагестан,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w:t>
      </w:r>
      <w:proofErr w:type="gramEnd"/>
      <w:r w:rsidRPr="0083524B">
        <w:rPr>
          <w:rFonts w:ascii="Times New Roman" w:hAnsi="Times New Roman" w:cs="Times New Roman"/>
          <w:sz w:val="28"/>
          <w:szCs w:val="28"/>
        </w:rPr>
        <w:t xml:space="preserve"> </w:t>
      </w:r>
      <w:proofErr w:type="gramStart"/>
      <w:r w:rsidRPr="0083524B">
        <w:rPr>
          <w:rFonts w:ascii="Times New Roman" w:hAnsi="Times New Roman" w:cs="Times New Roman"/>
          <w:sz w:val="28"/>
          <w:szCs w:val="28"/>
        </w:rPr>
        <w:t xml:space="preserve">на профессиональный доход", в течение срока проведения эксперимента, установленного Федеральным </w:t>
      </w:r>
      <w:hyperlink r:id="rId7">
        <w:r w:rsidRPr="0083524B">
          <w:rPr>
            <w:rFonts w:ascii="Times New Roman" w:hAnsi="Times New Roman" w:cs="Times New Roman"/>
            <w:color w:val="0000FF"/>
            <w:sz w:val="28"/>
            <w:szCs w:val="28"/>
          </w:rPr>
          <w:t>законом</w:t>
        </w:r>
      </w:hyperlink>
      <w:r w:rsidRPr="0083524B">
        <w:rPr>
          <w:rFonts w:ascii="Times New Roman" w:hAnsi="Times New Roman" w:cs="Times New Roman"/>
          <w:sz w:val="28"/>
          <w:szCs w:val="28"/>
        </w:rPr>
        <w:t xml:space="preserve"> от 27 ноября 2018 г. N 422-ФЗ "О проведении эксперимента по установлению специального налогового режима "Налог на профессиональный доход" (далее - специальный налоговый режим), предусмотренного </w:t>
      </w:r>
      <w:hyperlink r:id="rId8">
        <w:r w:rsidRPr="0083524B">
          <w:rPr>
            <w:rFonts w:ascii="Times New Roman" w:hAnsi="Times New Roman" w:cs="Times New Roman"/>
            <w:color w:val="0000FF"/>
            <w:sz w:val="28"/>
            <w:szCs w:val="28"/>
          </w:rPr>
          <w:t>частью 4 статьи 18</w:t>
        </w:r>
      </w:hyperlink>
      <w:r w:rsidRPr="0083524B">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(далее соответственно - имущество</w:t>
      </w:r>
      <w:proofErr w:type="gramEnd"/>
      <w:r w:rsidRPr="0083524B">
        <w:rPr>
          <w:rFonts w:ascii="Times New Roman" w:hAnsi="Times New Roman" w:cs="Times New Roman"/>
          <w:sz w:val="28"/>
          <w:szCs w:val="28"/>
        </w:rPr>
        <w:t>, перечень) в целях предоставления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предоставление в установленном порядке движимого и недвижимого имущества, в том числе земельных участков, включенных в перечень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 xml:space="preserve">представление в АО "Корпорация "МСП" сведений, предусмотренных </w:t>
      </w:r>
      <w:hyperlink r:id="rId9">
        <w:r w:rsidRPr="0083524B">
          <w:rPr>
            <w:rFonts w:ascii="Times New Roman" w:hAnsi="Times New Roman" w:cs="Times New Roman"/>
            <w:color w:val="0000FF"/>
            <w:sz w:val="28"/>
            <w:szCs w:val="28"/>
          </w:rPr>
          <w:t>пунктами 3</w:t>
        </w:r>
      </w:hyperlink>
      <w:r w:rsidRPr="0083524B">
        <w:rPr>
          <w:rFonts w:ascii="Times New Roman" w:hAnsi="Times New Roman" w:cs="Times New Roman"/>
          <w:sz w:val="28"/>
          <w:szCs w:val="28"/>
        </w:rPr>
        <w:t xml:space="preserve"> и </w:t>
      </w:r>
      <w:hyperlink r:id="rId10">
        <w:r w:rsidRPr="0083524B">
          <w:rPr>
            <w:rFonts w:ascii="Times New Roman" w:hAnsi="Times New Roman" w:cs="Times New Roman"/>
            <w:color w:val="0000FF"/>
            <w:sz w:val="28"/>
            <w:szCs w:val="28"/>
          </w:rPr>
          <w:t>4</w:t>
        </w:r>
      </w:hyperlink>
      <w:r w:rsidRPr="0083524B">
        <w:rPr>
          <w:rFonts w:ascii="Times New Roman" w:hAnsi="Times New Roman" w:cs="Times New Roman"/>
          <w:sz w:val="28"/>
          <w:szCs w:val="28"/>
        </w:rPr>
        <w:t xml:space="preserve">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от 24 июля 2007 г. N 209-ФЗ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w:t>
      </w:r>
      <w:proofErr w:type="gramEnd"/>
      <w:r w:rsidRPr="0083524B">
        <w:rPr>
          <w:rFonts w:ascii="Times New Roman" w:hAnsi="Times New Roman" w:cs="Times New Roman"/>
          <w:sz w:val="28"/>
          <w:szCs w:val="28"/>
        </w:rPr>
        <w:t xml:space="preserve"> развитию малого и среднего предпринимательства", формы представления и состава таких сведений, утвержденного приказом Минэкономразвития России от 20 апреля 2016 г. N 264.</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3. Утвердить прилагаемые:</w:t>
      </w:r>
    </w:p>
    <w:p w:rsidR="0083524B" w:rsidRPr="0083524B" w:rsidRDefault="0083524B">
      <w:pPr>
        <w:pStyle w:val="ConsPlusNormal"/>
        <w:spacing w:before="200"/>
        <w:ind w:firstLine="540"/>
        <w:jc w:val="both"/>
        <w:rPr>
          <w:rFonts w:ascii="Times New Roman" w:hAnsi="Times New Roman" w:cs="Times New Roman"/>
          <w:sz w:val="28"/>
          <w:szCs w:val="28"/>
        </w:rPr>
      </w:pPr>
      <w:hyperlink w:anchor="P38">
        <w:proofErr w:type="gramStart"/>
        <w:r w:rsidRPr="0083524B">
          <w:rPr>
            <w:rFonts w:ascii="Times New Roman" w:hAnsi="Times New Roman" w:cs="Times New Roman"/>
            <w:color w:val="0000FF"/>
            <w:sz w:val="28"/>
            <w:szCs w:val="28"/>
          </w:rPr>
          <w:t>Правила</w:t>
        </w:r>
      </w:hyperlink>
      <w:r w:rsidRPr="0083524B">
        <w:rPr>
          <w:rFonts w:ascii="Times New Roman" w:hAnsi="Times New Roman" w:cs="Times New Roman"/>
          <w:sz w:val="28"/>
          <w:szCs w:val="28"/>
        </w:rPr>
        <w:t xml:space="preserve"> формирования, ведения и обязательного опубликования перечня государственного имущества Республики Дагестан,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согласно приложению</w:t>
      </w:r>
      <w:proofErr w:type="gramEnd"/>
      <w:r w:rsidRPr="0083524B">
        <w:rPr>
          <w:rFonts w:ascii="Times New Roman" w:hAnsi="Times New Roman" w:cs="Times New Roman"/>
          <w:sz w:val="28"/>
          <w:szCs w:val="28"/>
        </w:rPr>
        <w:t xml:space="preserve"> N 1 к настоящему постановлению;</w:t>
      </w:r>
    </w:p>
    <w:p w:rsidR="0083524B" w:rsidRPr="0083524B" w:rsidRDefault="0083524B">
      <w:pPr>
        <w:pStyle w:val="ConsPlusNormal"/>
        <w:spacing w:before="200"/>
        <w:ind w:firstLine="540"/>
        <w:jc w:val="both"/>
        <w:rPr>
          <w:rFonts w:ascii="Times New Roman" w:hAnsi="Times New Roman" w:cs="Times New Roman"/>
          <w:sz w:val="28"/>
          <w:szCs w:val="28"/>
        </w:rPr>
      </w:pPr>
      <w:hyperlink w:anchor="P95">
        <w:proofErr w:type="gramStart"/>
        <w:r w:rsidRPr="0083524B">
          <w:rPr>
            <w:rFonts w:ascii="Times New Roman" w:hAnsi="Times New Roman" w:cs="Times New Roman"/>
            <w:color w:val="0000FF"/>
            <w:sz w:val="28"/>
            <w:szCs w:val="28"/>
          </w:rPr>
          <w:t>Порядок</w:t>
        </w:r>
      </w:hyperlink>
      <w:r w:rsidRPr="0083524B">
        <w:rPr>
          <w:rFonts w:ascii="Times New Roman" w:hAnsi="Times New Roman" w:cs="Times New Roman"/>
          <w:sz w:val="28"/>
          <w:szCs w:val="28"/>
        </w:rPr>
        <w:t xml:space="preserve"> предоставления в аренду государственного имущества Республики Дагестан, свободного от прав третьих лиц (за исключением права хозяйственного ведения, права оперативного управления, а также </w:t>
      </w:r>
      <w:r w:rsidRPr="0083524B">
        <w:rPr>
          <w:rFonts w:ascii="Times New Roman" w:hAnsi="Times New Roman" w:cs="Times New Roman"/>
          <w:sz w:val="28"/>
          <w:szCs w:val="28"/>
        </w:rPr>
        <w:lastRenderedPageBreak/>
        <w:t>имущественных прав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согласно приложению N 2 к</w:t>
      </w:r>
      <w:proofErr w:type="gramEnd"/>
      <w:r w:rsidRPr="0083524B">
        <w:rPr>
          <w:rFonts w:ascii="Times New Roman" w:hAnsi="Times New Roman" w:cs="Times New Roman"/>
          <w:sz w:val="28"/>
          <w:szCs w:val="28"/>
        </w:rPr>
        <w:t xml:space="preserve"> настоящему постановлению.</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4. Признать утратившим силу </w:t>
      </w:r>
      <w:hyperlink r:id="rId11">
        <w:r w:rsidRPr="0083524B">
          <w:rPr>
            <w:rFonts w:ascii="Times New Roman" w:hAnsi="Times New Roman" w:cs="Times New Roman"/>
            <w:color w:val="0000FF"/>
            <w:sz w:val="28"/>
            <w:szCs w:val="28"/>
          </w:rPr>
          <w:t>постановление</w:t>
        </w:r>
      </w:hyperlink>
      <w:r w:rsidRPr="0083524B">
        <w:rPr>
          <w:rFonts w:ascii="Times New Roman" w:hAnsi="Times New Roman" w:cs="Times New Roman"/>
          <w:sz w:val="28"/>
          <w:szCs w:val="28"/>
        </w:rPr>
        <w:t xml:space="preserve"> Правительства Республики Дагестан от 21 ноября 2019 г. N 301 "Об имущественной поддержке субъектов малого и среднего предпринимательства при предоставлении государственного имущества Республики Дагестан" (интернет-портал правовой информации Республики Дагестан (www.pravo.e-dag.ru), 2019, 27 ноября, N 05002004932).</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Председатель Правительства</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Республики Дагестан</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А.АБДУЛМУСЛИМОВ</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right"/>
        <w:outlineLvl w:val="0"/>
        <w:rPr>
          <w:rFonts w:ascii="Times New Roman" w:hAnsi="Times New Roman" w:cs="Times New Roman"/>
          <w:sz w:val="28"/>
          <w:szCs w:val="28"/>
        </w:rPr>
      </w:pPr>
      <w:r w:rsidRPr="0083524B">
        <w:rPr>
          <w:rFonts w:ascii="Times New Roman" w:hAnsi="Times New Roman" w:cs="Times New Roman"/>
          <w:sz w:val="28"/>
          <w:szCs w:val="28"/>
        </w:rPr>
        <w:t>Приложение N 1</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к постановлению Правительства</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Республики Дагестан</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от 2 сентября 2022 г. N 285</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Title"/>
        <w:jc w:val="center"/>
        <w:rPr>
          <w:rFonts w:ascii="Times New Roman" w:hAnsi="Times New Roman" w:cs="Times New Roman"/>
          <w:sz w:val="28"/>
          <w:szCs w:val="28"/>
        </w:rPr>
      </w:pPr>
      <w:bookmarkStart w:id="1" w:name="P38"/>
      <w:bookmarkEnd w:id="1"/>
      <w:r w:rsidRPr="0083524B">
        <w:rPr>
          <w:rFonts w:ascii="Times New Roman" w:hAnsi="Times New Roman" w:cs="Times New Roman"/>
          <w:sz w:val="28"/>
          <w:szCs w:val="28"/>
        </w:rPr>
        <w:t>ПРАВИЛА</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ФОРМИРОВАНИЯ, ВЕДЕНИЯ И ОБЯЗАТЕЛЬНОГО ОПУБЛИКОВАНИЯ</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ПЕРЕЧНЯ ГОСУДАРСТВЕННОГО ИМУЩЕСТВА РЕСПУБЛИКИ ДАГЕСТАН,</w:t>
      </w:r>
    </w:p>
    <w:p w:rsidR="0083524B" w:rsidRPr="0083524B" w:rsidRDefault="0083524B">
      <w:pPr>
        <w:pStyle w:val="ConsPlusTitle"/>
        <w:jc w:val="center"/>
        <w:rPr>
          <w:rFonts w:ascii="Times New Roman" w:hAnsi="Times New Roman" w:cs="Times New Roman"/>
          <w:sz w:val="28"/>
          <w:szCs w:val="28"/>
        </w:rPr>
      </w:pPr>
      <w:proofErr w:type="gramStart"/>
      <w:r w:rsidRPr="0083524B">
        <w:rPr>
          <w:rFonts w:ascii="Times New Roman" w:hAnsi="Times New Roman" w:cs="Times New Roman"/>
          <w:sz w:val="28"/>
          <w:szCs w:val="28"/>
        </w:rPr>
        <w:t>СВОБОДНОГО ОТ ПРАВ ТРЕТЬИХ ЛИЦ (ЗА ИСКЛЮЧЕНИЕМ ПРАВА</w:t>
      </w:r>
      <w:proofErr w:type="gramEnd"/>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ХОЗЯЙСТВЕННОГО ВЕДЕНИЯ, ПРАВА ОПЕРАТИВНОГО УПРАВЛЕНИЯ,</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А ТАКЖЕ ИМУЩЕСТВЕННЫХ ПРАВ СУБЪЕКТОВ МАЛОГО И СРЕДНЕГО</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ПРЕДПРИНИМАТЕЛЬСТВА, ОРГАНИЗАЦИЙ, ОБРАЗУЮЩИХ ИНФРАСТРУКТУРУ</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ПОДДЕРЖКИ СУБЪЕКТОВ МАЛОГО И СРЕДНЕГО ПРЕДПРИНИМАТЕЛЬСТВА,</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И ФИЗИЧЕСКИХ ЛИЦ, НЕ ЯВЛЯЮЩИХСЯ ИНДИВИДУАЛЬНЫМИ</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 xml:space="preserve">ПРЕДПРИНИМАТЕЛЯМИ И </w:t>
      </w:r>
      <w:proofErr w:type="gramStart"/>
      <w:r w:rsidRPr="0083524B">
        <w:rPr>
          <w:rFonts w:ascii="Times New Roman" w:hAnsi="Times New Roman" w:cs="Times New Roman"/>
          <w:sz w:val="28"/>
          <w:szCs w:val="28"/>
        </w:rPr>
        <w:t>ПРИМЕНЯЮЩИХ</w:t>
      </w:r>
      <w:proofErr w:type="gramEnd"/>
      <w:r w:rsidRPr="0083524B">
        <w:rPr>
          <w:rFonts w:ascii="Times New Roman" w:hAnsi="Times New Roman" w:cs="Times New Roman"/>
          <w:sz w:val="28"/>
          <w:szCs w:val="28"/>
        </w:rPr>
        <w:t xml:space="preserve"> СПЕЦИАЛЬНЫЙ НАЛОГОВЫЙ</w:t>
      </w:r>
    </w:p>
    <w:p w:rsidR="0083524B" w:rsidRPr="0083524B" w:rsidRDefault="0083524B">
      <w:pPr>
        <w:pStyle w:val="ConsPlusTitle"/>
        <w:jc w:val="center"/>
        <w:rPr>
          <w:rFonts w:ascii="Times New Roman" w:hAnsi="Times New Roman" w:cs="Times New Roman"/>
          <w:sz w:val="28"/>
          <w:szCs w:val="28"/>
        </w:rPr>
      </w:pPr>
      <w:proofErr w:type="gramStart"/>
      <w:r w:rsidRPr="0083524B">
        <w:rPr>
          <w:rFonts w:ascii="Times New Roman" w:hAnsi="Times New Roman" w:cs="Times New Roman"/>
          <w:sz w:val="28"/>
          <w:szCs w:val="28"/>
        </w:rPr>
        <w:lastRenderedPageBreak/>
        <w:t>РЕЖИМ "НАЛОГ НА ПРОФЕССИОНАЛЬНЫЙ ДОХОД")</w:t>
      </w:r>
      <w:proofErr w:type="gramEnd"/>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1. </w:t>
      </w:r>
      <w:proofErr w:type="gramStart"/>
      <w:r w:rsidRPr="0083524B">
        <w:rPr>
          <w:rFonts w:ascii="Times New Roman" w:hAnsi="Times New Roman" w:cs="Times New Roman"/>
          <w:sz w:val="28"/>
          <w:szCs w:val="28"/>
        </w:rPr>
        <w:t>Настоящие Правила устанавливают порядок формирования, ведения (в том числе ежегодного дополнения) и обязательного опубликования перечня государственного имущества Республики Дагестан,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w:t>
      </w:r>
      <w:proofErr w:type="gramEnd"/>
      <w:r w:rsidRPr="0083524B">
        <w:rPr>
          <w:rFonts w:ascii="Times New Roman" w:hAnsi="Times New Roman" w:cs="Times New Roman"/>
          <w:sz w:val="28"/>
          <w:szCs w:val="28"/>
        </w:rPr>
        <w:t xml:space="preserve"> </w:t>
      </w:r>
      <w:proofErr w:type="gramStart"/>
      <w:r w:rsidRPr="0083524B">
        <w:rPr>
          <w:rFonts w:ascii="Times New Roman" w:hAnsi="Times New Roman" w:cs="Times New Roman"/>
          <w:sz w:val="28"/>
          <w:szCs w:val="28"/>
        </w:rPr>
        <w:t xml:space="preserve">налоговый режим "Налог на профессиональный доход"), в течение срока проведения эксперимента, установленного Федеральным </w:t>
      </w:r>
      <w:hyperlink r:id="rId12">
        <w:r w:rsidRPr="0083524B">
          <w:rPr>
            <w:rFonts w:ascii="Times New Roman" w:hAnsi="Times New Roman" w:cs="Times New Roman"/>
            <w:color w:val="0000FF"/>
            <w:sz w:val="28"/>
            <w:szCs w:val="28"/>
          </w:rPr>
          <w:t>законом</w:t>
        </w:r>
      </w:hyperlink>
      <w:r w:rsidRPr="0083524B">
        <w:rPr>
          <w:rFonts w:ascii="Times New Roman" w:hAnsi="Times New Roman" w:cs="Times New Roman"/>
          <w:sz w:val="28"/>
          <w:szCs w:val="28"/>
        </w:rPr>
        <w:t xml:space="preserve"> от 27 ноября 2018 г. N 422-ФЗ "О проведении эксперимента по установлению специального налогового режима "Налог на профессиональный доход" (далее - специальный налоговый режим), предусмотренного </w:t>
      </w:r>
      <w:hyperlink r:id="rId13">
        <w:r w:rsidRPr="0083524B">
          <w:rPr>
            <w:rFonts w:ascii="Times New Roman" w:hAnsi="Times New Roman" w:cs="Times New Roman"/>
            <w:color w:val="0000FF"/>
            <w:sz w:val="28"/>
            <w:szCs w:val="28"/>
          </w:rPr>
          <w:t>частью 4 статьи 18</w:t>
        </w:r>
      </w:hyperlink>
      <w:r w:rsidRPr="0083524B">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w:t>
      </w:r>
      <w:proofErr w:type="gramEnd"/>
      <w:r w:rsidRPr="0083524B">
        <w:rPr>
          <w:rFonts w:ascii="Times New Roman" w:hAnsi="Times New Roman" w:cs="Times New Roman"/>
          <w:sz w:val="28"/>
          <w:szCs w:val="28"/>
        </w:rPr>
        <w:t>" (далее соответственно - имущество, перечень) в целях предоставления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w:t>
      </w:r>
    </w:p>
    <w:p w:rsidR="0083524B" w:rsidRPr="0083524B" w:rsidRDefault="0083524B">
      <w:pPr>
        <w:pStyle w:val="ConsPlusNormal"/>
        <w:spacing w:before="200"/>
        <w:ind w:firstLine="540"/>
        <w:jc w:val="both"/>
        <w:rPr>
          <w:rFonts w:ascii="Times New Roman" w:hAnsi="Times New Roman" w:cs="Times New Roman"/>
          <w:sz w:val="28"/>
          <w:szCs w:val="28"/>
        </w:rPr>
      </w:pPr>
      <w:bookmarkStart w:id="2" w:name="P51"/>
      <w:bookmarkEnd w:id="2"/>
      <w:r w:rsidRPr="0083524B">
        <w:rPr>
          <w:rFonts w:ascii="Times New Roman" w:hAnsi="Times New Roman" w:cs="Times New Roman"/>
          <w:sz w:val="28"/>
          <w:szCs w:val="28"/>
        </w:rPr>
        <w:t>2. В перечень вносятся сведения об имуществе, соответствующем следующим критериям:</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б) в отношении имущества законодательством Российской Федерации и законодательством Республики Дагестан не установлен запрет на его передачу во временное владение и (или) пользование, в том числе в аренду на торгах или без проведения торгов;</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имущество не является объектом религиозного назначения;</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lastRenderedPageBreak/>
        <w:t>д) в отношении имущества уполномоченным органом не принято в установленном порядке решение о предоставлении его иным лицам;</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е) имущество не подлежит приватизации в соответствии с прогнозным планом (программой) приватизации имущества, находящегося в собственности Республики Дагестан;</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ж) имущество не признано аварийным и подлежащим сносу или реконструкции;</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 xml:space="preserve">и) земельный участок не относится к земельным участкам, предусмотренным </w:t>
      </w:r>
      <w:hyperlink r:id="rId14">
        <w:r w:rsidRPr="0083524B">
          <w:rPr>
            <w:rFonts w:ascii="Times New Roman" w:hAnsi="Times New Roman" w:cs="Times New Roman"/>
            <w:color w:val="0000FF"/>
            <w:sz w:val="28"/>
            <w:szCs w:val="28"/>
          </w:rPr>
          <w:t>подпунктами 1</w:t>
        </w:r>
      </w:hyperlink>
      <w:r w:rsidRPr="0083524B">
        <w:rPr>
          <w:rFonts w:ascii="Times New Roman" w:hAnsi="Times New Roman" w:cs="Times New Roman"/>
          <w:sz w:val="28"/>
          <w:szCs w:val="28"/>
        </w:rPr>
        <w:t xml:space="preserve"> - </w:t>
      </w:r>
      <w:hyperlink r:id="rId15">
        <w:r w:rsidRPr="0083524B">
          <w:rPr>
            <w:rFonts w:ascii="Times New Roman" w:hAnsi="Times New Roman" w:cs="Times New Roman"/>
            <w:color w:val="0000FF"/>
            <w:sz w:val="28"/>
            <w:szCs w:val="28"/>
          </w:rPr>
          <w:t>10</w:t>
        </w:r>
      </w:hyperlink>
      <w:r w:rsidRPr="0083524B">
        <w:rPr>
          <w:rFonts w:ascii="Times New Roman" w:hAnsi="Times New Roman" w:cs="Times New Roman"/>
          <w:sz w:val="28"/>
          <w:szCs w:val="28"/>
        </w:rPr>
        <w:t xml:space="preserve">, </w:t>
      </w:r>
      <w:hyperlink r:id="rId16">
        <w:r w:rsidRPr="0083524B">
          <w:rPr>
            <w:rFonts w:ascii="Times New Roman" w:hAnsi="Times New Roman" w:cs="Times New Roman"/>
            <w:color w:val="0000FF"/>
            <w:sz w:val="28"/>
            <w:szCs w:val="28"/>
          </w:rPr>
          <w:t>13</w:t>
        </w:r>
      </w:hyperlink>
      <w:r w:rsidRPr="0083524B">
        <w:rPr>
          <w:rFonts w:ascii="Times New Roman" w:hAnsi="Times New Roman" w:cs="Times New Roman"/>
          <w:sz w:val="28"/>
          <w:szCs w:val="28"/>
        </w:rPr>
        <w:t xml:space="preserve"> - </w:t>
      </w:r>
      <w:hyperlink r:id="rId17">
        <w:r w:rsidRPr="0083524B">
          <w:rPr>
            <w:rFonts w:ascii="Times New Roman" w:hAnsi="Times New Roman" w:cs="Times New Roman"/>
            <w:color w:val="0000FF"/>
            <w:sz w:val="28"/>
            <w:szCs w:val="28"/>
          </w:rPr>
          <w:t>15</w:t>
        </w:r>
      </w:hyperlink>
      <w:r w:rsidRPr="0083524B">
        <w:rPr>
          <w:rFonts w:ascii="Times New Roman" w:hAnsi="Times New Roman" w:cs="Times New Roman"/>
          <w:sz w:val="28"/>
          <w:szCs w:val="28"/>
        </w:rPr>
        <w:t xml:space="preserve">, </w:t>
      </w:r>
      <w:hyperlink r:id="rId18">
        <w:r w:rsidRPr="0083524B">
          <w:rPr>
            <w:rFonts w:ascii="Times New Roman" w:hAnsi="Times New Roman" w:cs="Times New Roman"/>
            <w:color w:val="0000FF"/>
            <w:sz w:val="28"/>
            <w:szCs w:val="28"/>
          </w:rPr>
          <w:t>18</w:t>
        </w:r>
      </w:hyperlink>
      <w:r w:rsidRPr="0083524B">
        <w:rPr>
          <w:rFonts w:ascii="Times New Roman" w:hAnsi="Times New Roman" w:cs="Times New Roman"/>
          <w:sz w:val="28"/>
          <w:szCs w:val="28"/>
        </w:rPr>
        <w:t xml:space="preserve"> и </w:t>
      </w:r>
      <w:hyperlink r:id="rId19">
        <w:r w:rsidRPr="0083524B">
          <w:rPr>
            <w:rFonts w:ascii="Times New Roman" w:hAnsi="Times New Roman" w:cs="Times New Roman"/>
            <w:color w:val="0000FF"/>
            <w:sz w:val="28"/>
            <w:szCs w:val="28"/>
          </w:rPr>
          <w:t>19 пункта 8 статьи 39.11</w:t>
        </w:r>
      </w:hyperlink>
      <w:r w:rsidRPr="008352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w:t>
      </w:r>
      <w:proofErr w:type="gramEnd"/>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к) в отношении имущества, закрепленного на праве хозяйственного ведения или оперативного управления за государственным унитарным предприятием Республики Дагестан, на праве оперативного управления за государственным учреждением Республики Дагестан, представлено предложение такого предприятия или учреждения о включении соответствующего имущества в перечень, а также согласие органа исполнительной власти Республики Дагестан, уполномоченного на согласование сделки с соответствующим имуществом, на включение имущества в перечень;</w:t>
      </w:r>
      <w:proofErr w:type="gramEnd"/>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л)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83524B" w:rsidRPr="0083524B" w:rsidRDefault="0083524B">
      <w:pPr>
        <w:pStyle w:val="ConsPlusNormal"/>
        <w:spacing w:before="200"/>
        <w:ind w:firstLine="540"/>
        <w:jc w:val="both"/>
        <w:rPr>
          <w:rFonts w:ascii="Times New Roman" w:hAnsi="Times New Roman" w:cs="Times New Roman"/>
          <w:sz w:val="28"/>
          <w:szCs w:val="28"/>
        </w:rPr>
      </w:pPr>
      <w:bookmarkStart w:id="3" w:name="P63"/>
      <w:bookmarkEnd w:id="3"/>
      <w:r w:rsidRPr="0083524B">
        <w:rPr>
          <w:rFonts w:ascii="Times New Roman" w:hAnsi="Times New Roman" w:cs="Times New Roman"/>
          <w:sz w:val="28"/>
          <w:szCs w:val="28"/>
        </w:rPr>
        <w:t xml:space="preserve">3. </w:t>
      </w:r>
      <w:proofErr w:type="gramStart"/>
      <w:r w:rsidRPr="0083524B">
        <w:rPr>
          <w:rFonts w:ascii="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Министерства по земельным и имущественным отношениям Республики Дагестан (далее - уполномоченный орган) об утверждении перечня или о внесении в него изменений на основе предложений органов исполнительной власти Республики Дагестан, органов местного самоуправления муниципальных образований Республики Дагестан, государственных унитарных предприятий Республики</w:t>
      </w:r>
      <w:proofErr w:type="gramEnd"/>
      <w:r w:rsidRPr="0083524B">
        <w:rPr>
          <w:rFonts w:ascii="Times New Roman" w:hAnsi="Times New Roman" w:cs="Times New Roman"/>
          <w:sz w:val="28"/>
          <w:szCs w:val="28"/>
        </w:rPr>
        <w:t xml:space="preserve"> </w:t>
      </w:r>
      <w:proofErr w:type="gramStart"/>
      <w:r w:rsidRPr="0083524B">
        <w:rPr>
          <w:rFonts w:ascii="Times New Roman" w:hAnsi="Times New Roman" w:cs="Times New Roman"/>
          <w:sz w:val="28"/>
          <w:szCs w:val="28"/>
        </w:rPr>
        <w:t xml:space="preserve">Дагестан, </w:t>
      </w:r>
      <w:r w:rsidRPr="0083524B">
        <w:rPr>
          <w:rFonts w:ascii="Times New Roman" w:hAnsi="Times New Roman" w:cs="Times New Roman"/>
          <w:sz w:val="28"/>
          <w:szCs w:val="28"/>
        </w:rPr>
        <w:lastRenderedPageBreak/>
        <w:t>государственных учреждений Республики Дагестан, владеющих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и физических лиц, не являющихся индивидуальными предпринимателями и применяющих специальный</w:t>
      </w:r>
      <w:proofErr w:type="gramEnd"/>
      <w:r w:rsidRPr="0083524B">
        <w:rPr>
          <w:rFonts w:ascii="Times New Roman" w:hAnsi="Times New Roman" w:cs="Times New Roman"/>
          <w:sz w:val="28"/>
          <w:szCs w:val="28"/>
        </w:rPr>
        <w:t xml:space="preserve"> налоговый режим.</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случае внесения изменений в реестр государственного имущества Республики Дагестан в отношении имущества, включенного в перечень, уполномоченный орган в течение 10 дней обеспечивает внесение соответствующих изменений в отношении имущества в перечень.</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4. Рассмотрение предложения, указанного в </w:t>
      </w:r>
      <w:hyperlink r:id="rId20">
        <w:r w:rsidRPr="0083524B">
          <w:rPr>
            <w:rFonts w:ascii="Times New Roman" w:hAnsi="Times New Roman" w:cs="Times New Roman"/>
            <w:color w:val="0000FF"/>
            <w:sz w:val="28"/>
            <w:szCs w:val="28"/>
          </w:rPr>
          <w:t>пункте 3</w:t>
        </w:r>
      </w:hyperlink>
      <w:r w:rsidRPr="0083524B">
        <w:rPr>
          <w:rFonts w:ascii="Times New Roman" w:hAnsi="Times New Roman" w:cs="Times New Roman"/>
          <w:sz w:val="28"/>
          <w:szCs w:val="28"/>
        </w:rPr>
        <w:t xml:space="preserve"> настоящих Правил, осуществляется уполномоченным органом в течение 30 календарных дней </w:t>
      </w:r>
      <w:proofErr w:type="gramStart"/>
      <w:r w:rsidRPr="0083524B">
        <w:rPr>
          <w:rFonts w:ascii="Times New Roman" w:hAnsi="Times New Roman" w:cs="Times New Roman"/>
          <w:sz w:val="28"/>
          <w:szCs w:val="28"/>
        </w:rPr>
        <w:t>с даты</w:t>
      </w:r>
      <w:proofErr w:type="gramEnd"/>
      <w:r w:rsidRPr="0083524B">
        <w:rPr>
          <w:rFonts w:ascii="Times New Roman" w:hAnsi="Times New Roman" w:cs="Times New Roman"/>
          <w:sz w:val="28"/>
          <w:szCs w:val="28"/>
        </w:rPr>
        <w:t xml:space="preserve"> его поступления. По результатам рассмотрения предложения уполномоченным органом принимается одно из следующих решений:</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а) о включении сведений об имуществе, в отношении которого поступило предложение, в перечень с учетом критериев, установленных </w:t>
      </w:r>
      <w:hyperlink w:anchor="P51">
        <w:r w:rsidRPr="0083524B">
          <w:rPr>
            <w:rFonts w:ascii="Times New Roman" w:hAnsi="Times New Roman" w:cs="Times New Roman"/>
            <w:color w:val="0000FF"/>
            <w:sz w:val="28"/>
            <w:szCs w:val="28"/>
          </w:rPr>
          <w:t>пунктом 2</w:t>
        </w:r>
      </w:hyperlink>
      <w:r w:rsidRPr="0083524B">
        <w:rPr>
          <w:rFonts w:ascii="Times New Roman" w:hAnsi="Times New Roman" w:cs="Times New Roman"/>
          <w:sz w:val="28"/>
          <w:szCs w:val="28"/>
        </w:rPr>
        <w:t xml:space="preserve"> настоящих Правил;</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б) об исключении сведений об имуществе, в отношении которого поступило предложение, из перечня с учетом положений </w:t>
      </w:r>
      <w:hyperlink w:anchor="P71">
        <w:r w:rsidRPr="0083524B">
          <w:rPr>
            <w:rFonts w:ascii="Times New Roman" w:hAnsi="Times New Roman" w:cs="Times New Roman"/>
            <w:color w:val="0000FF"/>
            <w:sz w:val="28"/>
            <w:szCs w:val="28"/>
          </w:rPr>
          <w:t>пунктов 6</w:t>
        </w:r>
      </w:hyperlink>
      <w:r w:rsidRPr="0083524B">
        <w:rPr>
          <w:rFonts w:ascii="Times New Roman" w:hAnsi="Times New Roman" w:cs="Times New Roman"/>
          <w:sz w:val="28"/>
          <w:szCs w:val="28"/>
        </w:rPr>
        <w:t xml:space="preserve"> и </w:t>
      </w:r>
      <w:hyperlink w:anchor="P74">
        <w:r w:rsidRPr="0083524B">
          <w:rPr>
            <w:rFonts w:ascii="Times New Roman" w:hAnsi="Times New Roman" w:cs="Times New Roman"/>
            <w:color w:val="0000FF"/>
            <w:sz w:val="28"/>
            <w:szCs w:val="28"/>
          </w:rPr>
          <w:t>7</w:t>
        </w:r>
      </w:hyperlink>
      <w:r w:rsidRPr="0083524B">
        <w:rPr>
          <w:rFonts w:ascii="Times New Roman" w:hAnsi="Times New Roman" w:cs="Times New Roman"/>
          <w:sz w:val="28"/>
          <w:szCs w:val="28"/>
        </w:rPr>
        <w:t xml:space="preserve"> настоящих Правил;</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об отказе в учете предложения.</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5. В случае принятия решения об отказе в учете предложения, указанного в </w:t>
      </w:r>
      <w:hyperlink w:anchor="P63">
        <w:r w:rsidRPr="0083524B">
          <w:rPr>
            <w:rFonts w:ascii="Times New Roman" w:hAnsi="Times New Roman" w:cs="Times New Roman"/>
            <w:color w:val="0000FF"/>
            <w:sz w:val="28"/>
            <w:szCs w:val="28"/>
          </w:rPr>
          <w:t>пункте 3</w:t>
        </w:r>
      </w:hyperlink>
      <w:r w:rsidRPr="0083524B">
        <w:rPr>
          <w:rFonts w:ascii="Times New Roman" w:hAnsi="Times New Roman" w:cs="Times New Roman"/>
          <w:sz w:val="28"/>
          <w:szCs w:val="28"/>
        </w:rPr>
        <w:t xml:space="preserve"> настоящих Правил, уполномоченный орган в течение пяти рабочих дней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Уполномоченный орган принимает решение об отказе в учете предложения в случае, если предложенное для включения в перечень имущество не соответствует критериям, указанным в </w:t>
      </w:r>
      <w:hyperlink w:anchor="P51">
        <w:r w:rsidRPr="0083524B">
          <w:rPr>
            <w:rFonts w:ascii="Times New Roman" w:hAnsi="Times New Roman" w:cs="Times New Roman"/>
            <w:color w:val="0000FF"/>
            <w:sz w:val="28"/>
            <w:szCs w:val="28"/>
          </w:rPr>
          <w:t>пункте 2</w:t>
        </w:r>
      </w:hyperlink>
      <w:r w:rsidRPr="0083524B">
        <w:rPr>
          <w:rFonts w:ascii="Times New Roman" w:hAnsi="Times New Roman" w:cs="Times New Roman"/>
          <w:sz w:val="28"/>
          <w:szCs w:val="28"/>
        </w:rPr>
        <w:t xml:space="preserve"> настоящих Правил.</w:t>
      </w:r>
    </w:p>
    <w:p w:rsidR="0083524B" w:rsidRPr="0083524B" w:rsidRDefault="0083524B">
      <w:pPr>
        <w:pStyle w:val="ConsPlusNormal"/>
        <w:spacing w:before="200"/>
        <w:ind w:firstLine="540"/>
        <w:jc w:val="both"/>
        <w:rPr>
          <w:rFonts w:ascii="Times New Roman" w:hAnsi="Times New Roman" w:cs="Times New Roman"/>
          <w:sz w:val="28"/>
          <w:szCs w:val="28"/>
        </w:rPr>
      </w:pPr>
      <w:bookmarkStart w:id="4" w:name="P71"/>
      <w:bookmarkEnd w:id="4"/>
      <w:r w:rsidRPr="0083524B">
        <w:rPr>
          <w:rFonts w:ascii="Times New Roman" w:hAnsi="Times New Roman" w:cs="Times New Roman"/>
          <w:sz w:val="28"/>
          <w:szCs w:val="28"/>
        </w:rPr>
        <w:t xml:space="preserve">6. </w:t>
      </w:r>
      <w:proofErr w:type="gramStart"/>
      <w:r w:rsidRPr="0083524B">
        <w:rPr>
          <w:rFonts w:ascii="Times New Roman" w:hAnsi="Times New Roman" w:cs="Times New Roman"/>
          <w:sz w:val="28"/>
          <w:szCs w:val="28"/>
        </w:rPr>
        <w:t xml:space="preserve">Уполномоченный орган вправе исключить сведения об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физических лиц, не являющихся индивидуальными предпринимателями и применяющих </w:t>
      </w:r>
      <w:r w:rsidRPr="0083524B">
        <w:rPr>
          <w:rFonts w:ascii="Times New Roman" w:hAnsi="Times New Roman" w:cs="Times New Roman"/>
          <w:sz w:val="28"/>
          <w:szCs w:val="28"/>
        </w:rPr>
        <w:lastRenderedPageBreak/>
        <w:t>специальный налоговый режим, не поступило:</w:t>
      </w:r>
      <w:proofErr w:type="gramEnd"/>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б)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1">
        <w:r w:rsidRPr="0083524B">
          <w:rPr>
            <w:rFonts w:ascii="Times New Roman" w:hAnsi="Times New Roman" w:cs="Times New Roman"/>
            <w:color w:val="0000FF"/>
            <w:sz w:val="28"/>
            <w:szCs w:val="28"/>
          </w:rPr>
          <w:t>законом</w:t>
        </w:r>
      </w:hyperlink>
      <w:r w:rsidRPr="0083524B">
        <w:rPr>
          <w:rFonts w:ascii="Times New Roman" w:hAnsi="Times New Roman" w:cs="Times New Roman"/>
          <w:sz w:val="28"/>
          <w:szCs w:val="28"/>
        </w:rPr>
        <w:t xml:space="preserve"> от 26 июля 2006 г. N 135-ФЗ "О защите конкуренции" или Земельным </w:t>
      </w:r>
      <w:hyperlink r:id="rId22">
        <w:r w:rsidRPr="0083524B">
          <w:rPr>
            <w:rFonts w:ascii="Times New Roman" w:hAnsi="Times New Roman" w:cs="Times New Roman"/>
            <w:color w:val="0000FF"/>
            <w:sz w:val="28"/>
            <w:szCs w:val="28"/>
          </w:rPr>
          <w:t>кодексом</w:t>
        </w:r>
      </w:hyperlink>
      <w:r w:rsidRPr="0083524B">
        <w:rPr>
          <w:rFonts w:ascii="Times New Roman" w:hAnsi="Times New Roman" w:cs="Times New Roman"/>
          <w:sz w:val="28"/>
          <w:szCs w:val="28"/>
        </w:rPr>
        <w:t xml:space="preserve"> Российской Федерации.</w:t>
      </w:r>
    </w:p>
    <w:p w:rsidR="0083524B" w:rsidRPr="0083524B" w:rsidRDefault="0083524B">
      <w:pPr>
        <w:pStyle w:val="ConsPlusNormal"/>
        <w:spacing w:before="200"/>
        <w:ind w:firstLine="540"/>
        <w:jc w:val="both"/>
        <w:rPr>
          <w:rFonts w:ascii="Times New Roman" w:hAnsi="Times New Roman" w:cs="Times New Roman"/>
          <w:sz w:val="28"/>
          <w:szCs w:val="28"/>
        </w:rPr>
      </w:pPr>
      <w:bookmarkStart w:id="5" w:name="P74"/>
      <w:bookmarkEnd w:id="5"/>
      <w:r w:rsidRPr="0083524B">
        <w:rPr>
          <w:rFonts w:ascii="Times New Roman" w:hAnsi="Times New Roman" w:cs="Times New Roman"/>
          <w:sz w:val="28"/>
          <w:szCs w:val="28"/>
        </w:rPr>
        <w:t>7. Уполномоченный орган исключает сведения об имуществе из перечня в одном из следующих случаев:</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а)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б) право государственной собственности Республики Дагестан на имущество прекращено по решению суда или в ином установленном законодательством порядке;</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в) имущество не соответствует критериям, установленным </w:t>
      </w:r>
      <w:hyperlink w:anchor="P51">
        <w:r w:rsidRPr="0083524B">
          <w:rPr>
            <w:rFonts w:ascii="Times New Roman" w:hAnsi="Times New Roman" w:cs="Times New Roman"/>
            <w:color w:val="0000FF"/>
            <w:sz w:val="28"/>
            <w:szCs w:val="28"/>
          </w:rPr>
          <w:t>пунктом 2</w:t>
        </w:r>
      </w:hyperlink>
      <w:r w:rsidRPr="0083524B">
        <w:rPr>
          <w:rFonts w:ascii="Times New Roman" w:hAnsi="Times New Roman" w:cs="Times New Roman"/>
          <w:sz w:val="28"/>
          <w:szCs w:val="28"/>
        </w:rPr>
        <w:t xml:space="preserve"> настоящих Правил.</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8. Сведения об имуществе вносятся в перечень в составе и по форме, которые установлены в соответствии с </w:t>
      </w:r>
      <w:hyperlink r:id="rId23">
        <w:r w:rsidRPr="0083524B">
          <w:rPr>
            <w:rFonts w:ascii="Times New Roman" w:hAnsi="Times New Roman" w:cs="Times New Roman"/>
            <w:color w:val="0000FF"/>
            <w:sz w:val="28"/>
            <w:szCs w:val="28"/>
          </w:rPr>
          <w:t>частью 4.4 статьи 18</w:t>
        </w:r>
      </w:hyperlink>
      <w:r w:rsidRPr="0083524B">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9. Сведения об имуществе группируются в перечне по муниципальным образованиям Республики Дагестан, на территориях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отношении имущества, закрепленного за государственным унитарным предприятием Республики Дагестан и государственным учреждением Республики Дагестан, в перечне указывается наименование такого предприятия или учреждения и адрес для направления предложений о заключении договора аренды.</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10. Ведение перечня осуществляется уполномоченным органом в электронной форме.</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11. Перечень и внесенные в него изменения подлежат:</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lastRenderedPageBreak/>
        <w:t>а) обязательному опубликованию в средствах массовой информации в течение 10 рабочих дней со дня утверждения;</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right"/>
        <w:outlineLvl w:val="0"/>
        <w:rPr>
          <w:rFonts w:ascii="Times New Roman" w:hAnsi="Times New Roman" w:cs="Times New Roman"/>
          <w:sz w:val="28"/>
          <w:szCs w:val="28"/>
        </w:rPr>
      </w:pPr>
      <w:r w:rsidRPr="0083524B">
        <w:rPr>
          <w:rFonts w:ascii="Times New Roman" w:hAnsi="Times New Roman" w:cs="Times New Roman"/>
          <w:sz w:val="28"/>
          <w:szCs w:val="28"/>
        </w:rPr>
        <w:t>Приложение N 2</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к постановлению Правительства</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Республики Дагестан</w:t>
      </w:r>
    </w:p>
    <w:p w:rsidR="0083524B" w:rsidRPr="0083524B" w:rsidRDefault="0083524B">
      <w:pPr>
        <w:pStyle w:val="ConsPlusNormal"/>
        <w:jc w:val="right"/>
        <w:rPr>
          <w:rFonts w:ascii="Times New Roman" w:hAnsi="Times New Roman" w:cs="Times New Roman"/>
          <w:sz w:val="28"/>
          <w:szCs w:val="28"/>
        </w:rPr>
      </w:pPr>
      <w:r w:rsidRPr="0083524B">
        <w:rPr>
          <w:rFonts w:ascii="Times New Roman" w:hAnsi="Times New Roman" w:cs="Times New Roman"/>
          <w:sz w:val="28"/>
          <w:szCs w:val="28"/>
        </w:rPr>
        <w:t>от 2 сентября 2022 г. N 285</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Title"/>
        <w:jc w:val="center"/>
        <w:rPr>
          <w:rFonts w:ascii="Times New Roman" w:hAnsi="Times New Roman" w:cs="Times New Roman"/>
          <w:sz w:val="28"/>
          <w:szCs w:val="28"/>
        </w:rPr>
      </w:pPr>
      <w:bookmarkStart w:id="6" w:name="P95"/>
      <w:bookmarkEnd w:id="6"/>
      <w:r w:rsidRPr="0083524B">
        <w:rPr>
          <w:rFonts w:ascii="Times New Roman" w:hAnsi="Times New Roman" w:cs="Times New Roman"/>
          <w:sz w:val="28"/>
          <w:szCs w:val="28"/>
        </w:rPr>
        <w:t>ПОРЯДОК</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ПРЕДОСТАВЛЕНИЯ В АРЕНДУ ГОСУДАРСТВЕННОГО ИМУЩЕСТВА</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 xml:space="preserve">РЕСПУБЛИКИ ДАГЕСТАН, </w:t>
      </w:r>
      <w:proofErr w:type="gramStart"/>
      <w:r w:rsidRPr="0083524B">
        <w:rPr>
          <w:rFonts w:ascii="Times New Roman" w:hAnsi="Times New Roman" w:cs="Times New Roman"/>
          <w:sz w:val="28"/>
          <w:szCs w:val="28"/>
        </w:rPr>
        <w:t>СВОБОДНОГО</w:t>
      </w:r>
      <w:proofErr w:type="gramEnd"/>
      <w:r w:rsidRPr="0083524B">
        <w:rPr>
          <w:rFonts w:ascii="Times New Roman" w:hAnsi="Times New Roman" w:cs="Times New Roman"/>
          <w:sz w:val="28"/>
          <w:szCs w:val="28"/>
        </w:rPr>
        <w:t xml:space="preserve"> ОТ ПРАВ ТРЕТЬИХ ЛИЦ</w:t>
      </w:r>
    </w:p>
    <w:p w:rsidR="0083524B" w:rsidRPr="0083524B" w:rsidRDefault="0083524B">
      <w:pPr>
        <w:pStyle w:val="ConsPlusTitle"/>
        <w:jc w:val="center"/>
        <w:rPr>
          <w:rFonts w:ascii="Times New Roman" w:hAnsi="Times New Roman" w:cs="Times New Roman"/>
          <w:sz w:val="28"/>
          <w:szCs w:val="28"/>
        </w:rPr>
      </w:pPr>
      <w:proofErr w:type="gramStart"/>
      <w:r w:rsidRPr="0083524B">
        <w:rPr>
          <w:rFonts w:ascii="Times New Roman" w:hAnsi="Times New Roman" w:cs="Times New Roman"/>
          <w:sz w:val="28"/>
          <w:szCs w:val="28"/>
        </w:rPr>
        <w:t>(ЗА ИСКЛЮЧЕНИЕМ ПРАВА ХОЗЯЙСТВЕННОГО ВЕДЕНИЯ, ПРАВА</w:t>
      </w:r>
      <w:proofErr w:type="gramEnd"/>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ОПЕРАТИВНОГО УПРАВЛЕНИЯ, А ТАКЖЕ ИМУЩЕСТВЕННЫХ ПРАВ</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СУБЪЕКТОВ МАЛОГО И СРЕДНЕГО ПРЕДПРИНИМАТЕЛЬСТВА,</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ОРГАНИЗАЦИЙ, ОБРАЗУЮЩИХ ИНФРАСТРУКТУРУ ПОДДЕРЖКИ</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СУБЪЕКТОВ МАЛОГО И СРЕДНЕГО ПРЕДПРИНИМАТЕЛЬСТВА,</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И ФИЗИЧЕСКИХ ЛИЦ, НЕ ЯВЛЯЮЩИХСЯ ИНДИВИДУАЛЬНЫМИ</w:t>
      </w:r>
    </w:p>
    <w:p w:rsidR="0083524B" w:rsidRPr="0083524B" w:rsidRDefault="0083524B">
      <w:pPr>
        <w:pStyle w:val="ConsPlusTitle"/>
        <w:jc w:val="center"/>
        <w:rPr>
          <w:rFonts w:ascii="Times New Roman" w:hAnsi="Times New Roman" w:cs="Times New Roman"/>
          <w:sz w:val="28"/>
          <w:szCs w:val="28"/>
        </w:rPr>
      </w:pPr>
      <w:r w:rsidRPr="0083524B">
        <w:rPr>
          <w:rFonts w:ascii="Times New Roman" w:hAnsi="Times New Roman" w:cs="Times New Roman"/>
          <w:sz w:val="28"/>
          <w:szCs w:val="28"/>
        </w:rPr>
        <w:t xml:space="preserve">ПРЕДПРИНИМАТЕЛЯМИ И </w:t>
      </w:r>
      <w:proofErr w:type="gramStart"/>
      <w:r w:rsidRPr="0083524B">
        <w:rPr>
          <w:rFonts w:ascii="Times New Roman" w:hAnsi="Times New Roman" w:cs="Times New Roman"/>
          <w:sz w:val="28"/>
          <w:szCs w:val="28"/>
        </w:rPr>
        <w:t>ПРИМЕНЯЮЩИХ</w:t>
      </w:r>
      <w:proofErr w:type="gramEnd"/>
      <w:r w:rsidRPr="0083524B">
        <w:rPr>
          <w:rFonts w:ascii="Times New Roman" w:hAnsi="Times New Roman" w:cs="Times New Roman"/>
          <w:sz w:val="28"/>
          <w:szCs w:val="28"/>
        </w:rPr>
        <w:t xml:space="preserve"> СПЕЦИАЛЬНЫЙ</w:t>
      </w:r>
    </w:p>
    <w:p w:rsidR="0083524B" w:rsidRPr="0083524B" w:rsidRDefault="0083524B">
      <w:pPr>
        <w:pStyle w:val="ConsPlusTitle"/>
        <w:jc w:val="center"/>
        <w:rPr>
          <w:rFonts w:ascii="Times New Roman" w:hAnsi="Times New Roman" w:cs="Times New Roman"/>
          <w:sz w:val="28"/>
          <w:szCs w:val="28"/>
        </w:rPr>
      </w:pPr>
      <w:proofErr w:type="gramStart"/>
      <w:r w:rsidRPr="0083524B">
        <w:rPr>
          <w:rFonts w:ascii="Times New Roman" w:hAnsi="Times New Roman" w:cs="Times New Roman"/>
          <w:sz w:val="28"/>
          <w:szCs w:val="28"/>
        </w:rPr>
        <w:t>НАЛОГОВЫЙ РЕЖИМ "НАЛОГ НА ПРОФЕССИОНАЛЬНЫЙ ДОХОД")</w:t>
      </w:r>
      <w:proofErr w:type="gramEnd"/>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1. </w:t>
      </w:r>
      <w:proofErr w:type="gramStart"/>
      <w:r w:rsidRPr="0083524B">
        <w:rPr>
          <w:rFonts w:ascii="Times New Roman" w:hAnsi="Times New Roman" w:cs="Times New Roman"/>
          <w:sz w:val="28"/>
          <w:szCs w:val="28"/>
        </w:rPr>
        <w:t xml:space="preserve">Министерство по земельным и имущественным отношениям Республики Дагестан при проведении конкурсов и аукционов на право заключения договоров аренды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w:t>
      </w:r>
      <w:hyperlink r:id="rId24">
        <w:r w:rsidRPr="0083524B">
          <w:rPr>
            <w:rFonts w:ascii="Times New Roman" w:hAnsi="Times New Roman" w:cs="Times New Roman"/>
            <w:color w:val="0000FF"/>
            <w:sz w:val="28"/>
            <w:szCs w:val="28"/>
          </w:rPr>
          <w:t>законом</w:t>
        </w:r>
      </w:hyperlink>
      <w:r w:rsidRPr="0083524B">
        <w:rPr>
          <w:rFonts w:ascii="Times New Roman" w:hAnsi="Times New Roman" w:cs="Times New Roman"/>
          <w:sz w:val="28"/>
          <w:szCs w:val="28"/>
        </w:rPr>
        <w:t xml:space="preserve"> от 27 ноября</w:t>
      </w:r>
      <w:proofErr w:type="gramEnd"/>
      <w:r w:rsidRPr="0083524B">
        <w:rPr>
          <w:rFonts w:ascii="Times New Roman" w:hAnsi="Times New Roman" w:cs="Times New Roman"/>
          <w:sz w:val="28"/>
          <w:szCs w:val="28"/>
        </w:rPr>
        <w:t xml:space="preserve"> </w:t>
      </w:r>
      <w:proofErr w:type="gramStart"/>
      <w:r w:rsidRPr="0083524B">
        <w:rPr>
          <w:rFonts w:ascii="Times New Roman" w:hAnsi="Times New Roman" w:cs="Times New Roman"/>
          <w:sz w:val="28"/>
          <w:szCs w:val="28"/>
        </w:rPr>
        <w:t xml:space="preserve">2018 г. N 422-ФЗ "О проведении эксперимента по установлению специального налогового режима "Налог на профессиональный доход" (далее - специальный налоговый режим), в отношении имущества (за исключением земельных участков), включенного в перечень государственного имущества </w:t>
      </w:r>
      <w:r w:rsidRPr="0083524B">
        <w:rPr>
          <w:rFonts w:ascii="Times New Roman" w:hAnsi="Times New Roman" w:cs="Times New Roman"/>
          <w:sz w:val="28"/>
          <w:szCs w:val="28"/>
        </w:rPr>
        <w:lastRenderedPageBreak/>
        <w:t>Республики Дагестан,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организаций, образующих инфраструктуру поддержки</w:t>
      </w:r>
      <w:proofErr w:type="gramEnd"/>
      <w:r w:rsidRPr="0083524B">
        <w:rPr>
          <w:rFonts w:ascii="Times New Roman" w:hAnsi="Times New Roman" w:cs="Times New Roman"/>
          <w:sz w:val="28"/>
          <w:szCs w:val="28"/>
        </w:rPr>
        <w:t xml:space="preserve"> </w:t>
      </w:r>
      <w:proofErr w:type="gramStart"/>
      <w:r w:rsidRPr="0083524B">
        <w:rPr>
          <w:rFonts w:ascii="Times New Roman" w:hAnsi="Times New Roman" w:cs="Times New Roman"/>
          <w:sz w:val="28"/>
          <w:szCs w:val="28"/>
        </w:rPr>
        <w:t xml:space="preserve">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предусмотренного </w:t>
      </w:r>
      <w:hyperlink r:id="rId25">
        <w:r w:rsidRPr="0083524B">
          <w:rPr>
            <w:rFonts w:ascii="Times New Roman" w:hAnsi="Times New Roman" w:cs="Times New Roman"/>
            <w:color w:val="0000FF"/>
            <w:sz w:val="28"/>
            <w:szCs w:val="28"/>
          </w:rPr>
          <w:t>частью 4.1 статьи 18</w:t>
        </w:r>
      </w:hyperlink>
      <w:r w:rsidRPr="0083524B">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(далее соответственно - имущество, перечень), определяет начальный размер арендной платы на основании отчета об оценке рыночной арендной платы, подготовленного в соответствии</w:t>
      </w:r>
      <w:proofErr w:type="gramEnd"/>
      <w:r w:rsidRPr="0083524B">
        <w:rPr>
          <w:rFonts w:ascii="Times New Roman" w:hAnsi="Times New Roman" w:cs="Times New Roman"/>
          <w:sz w:val="28"/>
          <w:szCs w:val="28"/>
        </w:rPr>
        <w:t xml:space="preserve"> с законодательством Российской Федерации об оценочной деятельности.</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 xml:space="preserve">При проведении аукционов на право заключения договора аренды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физическими лицами, не являющимися индивидуальными предпринимателями и применяющих специальный налоговый режим в отношении земельного участка, включенного в перечень, размер арендной платы определяется в соответствии с Земельным </w:t>
      </w:r>
      <w:hyperlink r:id="rId26">
        <w:r w:rsidRPr="0083524B">
          <w:rPr>
            <w:rFonts w:ascii="Times New Roman" w:hAnsi="Times New Roman" w:cs="Times New Roman"/>
            <w:color w:val="0000FF"/>
            <w:sz w:val="28"/>
            <w:szCs w:val="28"/>
          </w:rPr>
          <w:t>кодексом</w:t>
        </w:r>
      </w:hyperlink>
      <w:r w:rsidRPr="0083524B">
        <w:rPr>
          <w:rFonts w:ascii="Times New Roman" w:hAnsi="Times New Roman" w:cs="Times New Roman"/>
          <w:sz w:val="28"/>
          <w:szCs w:val="28"/>
        </w:rPr>
        <w:t xml:space="preserve"> Российской Федерации.</w:t>
      </w:r>
      <w:proofErr w:type="gramEnd"/>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 xml:space="preserve">2. </w:t>
      </w:r>
      <w:proofErr w:type="gramStart"/>
      <w:r w:rsidRPr="0083524B">
        <w:rPr>
          <w:rFonts w:ascii="Times New Roman" w:hAnsi="Times New Roman" w:cs="Times New Roman"/>
          <w:sz w:val="28"/>
          <w:szCs w:val="28"/>
        </w:rPr>
        <w:t>В течение года с даты включения имущества в перечень Министерство по земельным и имущественным отношениям Республики Дагестан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w:t>
      </w:r>
      <w:proofErr w:type="gramEnd"/>
      <w:r w:rsidRPr="0083524B">
        <w:rPr>
          <w:rFonts w:ascii="Times New Roman" w:hAnsi="Times New Roman" w:cs="Times New Roman"/>
          <w:sz w:val="28"/>
          <w:szCs w:val="28"/>
        </w:rPr>
        <w:t xml:space="preserve"> налоговый режим, принимает решение о проведен</w:t>
      </w:r>
      <w:proofErr w:type="gramStart"/>
      <w:r w:rsidRPr="0083524B">
        <w:rPr>
          <w:rFonts w:ascii="Times New Roman" w:hAnsi="Times New Roman" w:cs="Times New Roman"/>
          <w:sz w:val="28"/>
          <w:szCs w:val="28"/>
        </w:rPr>
        <w:t>ии ау</w:t>
      </w:r>
      <w:proofErr w:type="gramEnd"/>
      <w:r w:rsidRPr="0083524B">
        <w:rPr>
          <w:rFonts w:ascii="Times New Roman" w:hAnsi="Times New Roman" w:cs="Times New Roman"/>
          <w:sz w:val="28"/>
          <w:szCs w:val="28"/>
        </w:rPr>
        <w:t xml:space="preserve">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имущества по заявлению указанных лиц в случаях, предусмотренных Федеральным </w:t>
      </w:r>
      <w:hyperlink r:id="rId27">
        <w:r w:rsidRPr="0083524B">
          <w:rPr>
            <w:rFonts w:ascii="Times New Roman" w:hAnsi="Times New Roman" w:cs="Times New Roman"/>
            <w:color w:val="0000FF"/>
            <w:sz w:val="28"/>
            <w:szCs w:val="28"/>
          </w:rPr>
          <w:t>законом</w:t>
        </w:r>
      </w:hyperlink>
      <w:r w:rsidRPr="0083524B">
        <w:rPr>
          <w:rFonts w:ascii="Times New Roman" w:hAnsi="Times New Roman" w:cs="Times New Roman"/>
          <w:sz w:val="28"/>
          <w:szCs w:val="28"/>
        </w:rPr>
        <w:t xml:space="preserve"> "О защите конкуренции" или Земельным </w:t>
      </w:r>
      <w:hyperlink r:id="rId28">
        <w:r w:rsidRPr="0083524B">
          <w:rPr>
            <w:rFonts w:ascii="Times New Roman" w:hAnsi="Times New Roman" w:cs="Times New Roman"/>
            <w:color w:val="0000FF"/>
            <w:sz w:val="28"/>
            <w:szCs w:val="28"/>
          </w:rPr>
          <w:t>кодексом</w:t>
        </w:r>
      </w:hyperlink>
      <w:r w:rsidRPr="0083524B">
        <w:rPr>
          <w:rFonts w:ascii="Times New Roman" w:hAnsi="Times New Roman" w:cs="Times New Roman"/>
          <w:sz w:val="28"/>
          <w:szCs w:val="28"/>
        </w:rPr>
        <w:t xml:space="preserve"> Российской Федерации.</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3. При заключении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договоров аренды в отношении имущества, включенного в перечень, предусматриваются следующие условия:</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lastRenderedPageBreak/>
        <w:t xml:space="preserve">а) срок договора аренды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имуществом. Срок договора аренды земельного участка, включенного в перечень, определяется в соответствии с Земельным </w:t>
      </w:r>
      <w:hyperlink r:id="rId29">
        <w:r w:rsidRPr="0083524B">
          <w:rPr>
            <w:rFonts w:ascii="Times New Roman" w:hAnsi="Times New Roman" w:cs="Times New Roman"/>
            <w:color w:val="0000FF"/>
            <w:sz w:val="28"/>
            <w:szCs w:val="28"/>
          </w:rPr>
          <w:t>кодексом</w:t>
        </w:r>
      </w:hyperlink>
      <w:r w:rsidRPr="0083524B">
        <w:rPr>
          <w:rFonts w:ascii="Times New Roman" w:hAnsi="Times New Roman" w:cs="Times New Roman"/>
          <w:sz w:val="28"/>
          <w:szCs w:val="28"/>
        </w:rPr>
        <w:t xml:space="preserve"> Российской Федерации;</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б) арендная плата за имущество (за исключением земельных участков), включенное в перечень, вносится в следующем порядке:</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первый год аренды - 40 процентов размера арендной платы;</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во второй год аренды - 60 процентов размера арендной платы;</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третий год аренды - 80 процентов размера арендной платы;</w:t>
      </w:r>
    </w:p>
    <w:p w:rsidR="0083524B" w:rsidRPr="0083524B" w:rsidRDefault="0083524B">
      <w:pPr>
        <w:pStyle w:val="ConsPlusNormal"/>
        <w:spacing w:before="200"/>
        <w:ind w:firstLine="540"/>
        <w:jc w:val="both"/>
        <w:rPr>
          <w:rFonts w:ascii="Times New Roman" w:hAnsi="Times New Roman" w:cs="Times New Roman"/>
          <w:sz w:val="28"/>
          <w:szCs w:val="28"/>
        </w:rPr>
      </w:pPr>
      <w:r w:rsidRPr="0083524B">
        <w:rPr>
          <w:rFonts w:ascii="Times New Roman" w:hAnsi="Times New Roman" w:cs="Times New Roman"/>
          <w:sz w:val="28"/>
          <w:szCs w:val="28"/>
        </w:rPr>
        <w:t>в четвертый год аренды и далее - 100 процентов размера арендной платы;</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 xml:space="preserve">в) размер арендной платы за земельные участки, определенный по результатам аукциона, или в соответствии с </w:t>
      </w:r>
      <w:hyperlink r:id="rId30">
        <w:r w:rsidRPr="0083524B">
          <w:rPr>
            <w:rFonts w:ascii="Times New Roman" w:hAnsi="Times New Roman" w:cs="Times New Roman"/>
            <w:color w:val="0000FF"/>
            <w:sz w:val="28"/>
            <w:szCs w:val="28"/>
          </w:rPr>
          <w:t>пунктом 3</w:t>
        </w:r>
      </w:hyperlink>
      <w:r w:rsidRPr="0083524B">
        <w:rPr>
          <w:rFonts w:ascii="Times New Roman" w:hAnsi="Times New Roman" w:cs="Times New Roman"/>
          <w:sz w:val="28"/>
          <w:szCs w:val="28"/>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w:t>
      </w:r>
      <w:proofErr w:type="gramEnd"/>
      <w:r w:rsidRPr="0083524B">
        <w:rPr>
          <w:rFonts w:ascii="Times New Roman" w:hAnsi="Times New Roman" w:cs="Times New Roman"/>
          <w:sz w:val="28"/>
          <w:szCs w:val="28"/>
        </w:rPr>
        <w:t>,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 xml:space="preserve">г) возможность возмездного отчуждения арендодателем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31">
        <w:r w:rsidRPr="0083524B">
          <w:rPr>
            <w:rFonts w:ascii="Times New Roman" w:hAnsi="Times New Roman" w:cs="Times New Roman"/>
            <w:color w:val="0000FF"/>
            <w:sz w:val="28"/>
            <w:szCs w:val="28"/>
          </w:rPr>
          <w:t>законом</w:t>
        </w:r>
      </w:hyperlink>
      <w:r w:rsidRPr="0083524B">
        <w:rPr>
          <w:rFonts w:ascii="Times New Roman" w:hAnsi="Times New Roman" w:cs="Times New Roman"/>
          <w:sz w:val="28"/>
          <w:szCs w:val="28"/>
        </w:rP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83524B">
        <w:rPr>
          <w:rFonts w:ascii="Times New Roman" w:hAnsi="Times New Roman" w:cs="Times New Roman"/>
          <w:sz w:val="28"/>
          <w:szCs w:val="28"/>
        </w:rPr>
        <w:t xml:space="preserve"> Федерации" или земельного участка в случаях, указанных в </w:t>
      </w:r>
      <w:hyperlink r:id="rId32">
        <w:r w:rsidRPr="0083524B">
          <w:rPr>
            <w:rFonts w:ascii="Times New Roman" w:hAnsi="Times New Roman" w:cs="Times New Roman"/>
            <w:color w:val="0000FF"/>
            <w:sz w:val="28"/>
            <w:szCs w:val="28"/>
          </w:rPr>
          <w:t>подпунктах 6</w:t>
        </w:r>
      </w:hyperlink>
      <w:r w:rsidRPr="0083524B">
        <w:rPr>
          <w:rFonts w:ascii="Times New Roman" w:hAnsi="Times New Roman" w:cs="Times New Roman"/>
          <w:sz w:val="28"/>
          <w:szCs w:val="28"/>
        </w:rPr>
        <w:t xml:space="preserve">, </w:t>
      </w:r>
      <w:hyperlink r:id="rId33">
        <w:r w:rsidRPr="0083524B">
          <w:rPr>
            <w:rFonts w:ascii="Times New Roman" w:hAnsi="Times New Roman" w:cs="Times New Roman"/>
            <w:color w:val="0000FF"/>
            <w:sz w:val="28"/>
            <w:szCs w:val="28"/>
          </w:rPr>
          <w:t>8</w:t>
        </w:r>
      </w:hyperlink>
      <w:r w:rsidRPr="0083524B">
        <w:rPr>
          <w:rFonts w:ascii="Times New Roman" w:hAnsi="Times New Roman" w:cs="Times New Roman"/>
          <w:sz w:val="28"/>
          <w:szCs w:val="28"/>
        </w:rPr>
        <w:t xml:space="preserve"> и </w:t>
      </w:r>
      <w:hyperlink r:id="rId34">
        <w:r w:rsidRPr="0083524B">
          <w:rPr>
            <w:rFonts w:ascii="Times New Roman" w:hAnsi="Times New Roman" w:cs="Times New Roman"/>
            <w:color w:val="0000FF"/>
            <w:sz w:val="28"/>
            <w:szCs w:val="28"/>
          </w:rPr>
          <w:t>9 пункта 2 статьи 39.3</w:t>
        </w:r>
      </w:hyperlink>
      <w:r w:rsidRPr="0083524B">
        <w:rPr>
          <w:rFonts w:ascii="Times New Roman" w:hAnsi="Times New Roman" w:cs="Times New Roman"/>
          <w:sz w:val="28"/>
          <w:szCs w:val="28"/>
        </w:rPr>
        <w:t xml:space="preserve"> Земельного кодекса Российской Федерации;</w:t>
      </w:r>
    </w:p>
    <w:p w:rsidR="0083524B" w:rsidRPr="0083524B" w:rsidRDefault="0083524B">
      <w:pPr>
        <w:pStyle w:val="ConsPlusNormal"/>
        <w:spacing w:before="200"/>
        <w:ind w:firstLine="540"/>
        <w:jc w:val="both"/>
        <w:rPr>
          <w:rFonts w:ascii="Times New Roman" w:hAnsi="Times New Roman" w:cs="Times New Roman"/>
          <w:sz w:val="28"/>
          <w:szCs w:val="28"/>
        </w:rPr>
      </w:pPr>
      <w:proofErr w:type="gramStart"/>
      <w:r w:rsidRPr="0083524B">
        <w:rPr>
          <w:rFonts w:ascii="Times New Roman" w:hAnsi="Times New Roman" w:cs="Times New Roman"/>
          <w:sz w:val="28"/>
          <w:szCs w:val="28"/>
        </w:rPr>
        <w:t xml:space="preserve">д) обязательство арендатора не осуществлять переуступку прав пользования имуществом, передачу прав пользования им в залог и внесение прав пользования имуществом в уставный капитал любых других субъектов хозяйственной деятельности, передачу третьим лицам прав и обязанностей по договорам аренды имущества (перенаем), передачу в субаренду, за </w:t>
      </w:r>
      <w:r w:rsidRPr="0083524B">
        <w:rPr>
          <w:rFonts w:ascii="Times New Roman" w:hAnsi="Times New Roman" w:cs="Times New Roman"/>
          <w:sz w:val="28"/>
          <w:szCs w:val="28"/>
        </w:rPr>
        <w:lastRenderedPageBreak/>
        <w:t>исключением предоставления имущества в субаренду субъектам малого и среднего предпринимательства, организациям, образующим инфраструктуру поддержки субъектов малого и</w:t>
      </w:r>
      <w:proofErr w:type="gramEnd"/>
      <w:r w:rsidRPr="0083524B">
        <w:rPr>
          <w:rFonts w:ascii="Times New Roman" w:hAnsi="Times New Roman" w:cs="Times New Roman"/>
          <w:sz w:val="28"/>
          <w:szCs w:val="28"/>
        </w:rPr>
        <w:t xml:space="preserve"> среднего предпринимательства, и физическим лицам, не являющимся индивидуальными предпринимателями и применяющим специальный налоговый режим, и в случае, если в субаренду предоставляется имущество, предусмотренное </w:t>
      </w:r>
      <w:hyperlink r:id="rId35">
        <w:r w:rsidRPr="0083524B">
          <w:rPr>
            <w:rFonts w:ascii="Times New Roman" w:hAnsi="Times New Roman" w:cs="Times New Roman"/>
            <w:color w:val="0000FF"/>
            <w:sz w:val="28"/>
            <w:szCs w:val="28"/>
          </w:rPr>
          <w:t>пунктом 14 части 1 статьи 17.1</w:t>
        </w:r>
      </w:hyperlink>
      <w:r w:rsidRPr="0083524B">
        <w:rPr>
          <w:rFonts w:ascii="Times New Roman" w:hAnsi="Times New Roman" w:cs="Times New Roman"/>
          <w:sz w:val="28"/>
          <w:szCs w:val="28"/>
        </w:rPr>
        <w:t xml:space="preserve"> Федерального закона от 26 июля 2006 г. N 135-ФЗ "О защите конкуренции".</w:t>
      </w: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jc w:val="both"/>
        <w:rPr>
          <w:rFonts w:ascii="Times New Roman" w:hAnsi="Times New Roman" w:cs="Times New Roman"/>
          <w:sz w:val="28"/>
          <w:szCs w:val="28"/>
        </w:rPr>
      </w:pPr>
    </w:p>
    <w:p w:rsidR="0083524B" w:rsidRPr="0083524B" w:rsidRDefault="0083524B">
      <w:pPr>
        <w:pStyle w:val="ConsPlusNormal"/>
        <w:pBdr>
          <w:bottom w:val="single" w:sz="6" w:space="0" w:color="auto"/>
        </w:pBdr>
        <w:spacing w:before="100" w:after="100"/>
        <w:jc w:val="both"/>
        <w:rPr>
          <w:rFonts w:ascii="Times New Roman" w:hAnsi="Times New Roman" w:cs="Times New Roman"/>
          <w:sz w:val="28"/>
          <w:szCs w:val="28"/>
        </w:rPr>
      </w:pPr>
    </w:p>
    <w:bookmarkEnd w:id="0"/>
    <w:p w:rsidR="001A0CBA" w:rsidRDefault="0083524B"/>
    <w:sectPr w:rsidR="001A0CBA" w:rsidSect="00A2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4B"/>
    <w:rsid w:val="00232DCF"/>
    <w:rsid w:val="0083524B"/>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2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352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352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2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352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352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1399A7A887ACB513815616919CFFB09C7D5BB4BC68ACEE60EAA8EAE8C702C0E35AAEBE9A4CD3411EB39CBB3BE15FF4E485CE04B6D2165AS44EM" TargetMode="External"/><Relationship Id="rId18" Type="http://schemas.openxmlformats.org/officeDocument/2006/relationships/hyperlink" Target="consultantplus://offline/ref=9C1399A7A887ACB513815616919CFFB09C7C59B4BD6FACEE60EAA8EAE8C702C0E35AAEB99944DB134EFC9DE77FB14CF4E885CC0DAASD43M" TargetMode="External"/><Relationship Id="rId26" Type="http://schemas.openxmlformats.org/officeDocument/2006/relationships/hyperlink" Target="consultantplus://offline/ref=9C1399A7A887ACB513815616919CFFB09C7C59B4BD6FACEE60EAA8EAE8C702C0F15AF6B29A49CE4716A6CAEA7DSB47M" TargetMode="External"/><Relationship Id="rId21" Type="http://schemas.openxmlformats.org/officeDocument/2006/relationships/hyperlink" Target="consultantplus://offline/ref=9C1399A7A887ACB513815616919CFFB09C7A5BB5B96FACEE60EAA8EAE8C702C0F15AF6B29A49CE4716A6CAEA7DSB47M" TargetMode="External"/><Relationship Id="rId34" Type="http://schemas.openxmlformats.org/officeDocument/2006/relationships/hyperlink" Target="consultantplus://offline/ref=9C1399A7A887ACB513815616919CFFB09C7C59B4BD6FACEE60EAA8EAE8C702C0E35AAEBE9F44D04C4BE98CBF72B457EAE192D00FA8D2S145M" TargetMode="External"/><Relationship Id="rId7" Type="http://schemas.openxmlformats.org/officeDocument/2006/relationships/hyperlink" Target="consultantplus://offline/ref=9C1399A7A887ACB513815616919CFFB09C7A5BB1B56DACEE60EAA8EAE8C702C0F15AF6B29A49CE4716A6CAEA7DSB47M" TargetMode="External"/><Relationship Id="rId12" Type="http://schemas.openxmlformats.org/officeDocument/2006/relationships/hyperlink" Target="consultantplus://offline/ref=9C1399A7A887ACB513815616919CFFB09C7A5BB1B56DACEE60EAA8EAE8C702C0F15AF6B29A49CE4716A6CAEA7DSB47M" TargetMode="External"/><Relationship Id="rId17" Type="http://schemas.openxmlformats.org/officeDocument/2006/relationships/hyperlink" Target="consultantplus://offline/ref=9C1399A7A887ACB513815616919CFFB09C7C59B4BD6FACEE60EAA8EAE8C702C0E35AAEB99949DB134EFC9DE77FB14CF4E885CC0DAASD43M" TargetMode="External"/><Relationship Id="rId25" Type="http://schemas.openxmlformats.org/officeDocument/2006/relationships/hyperlink" Target="consultantplus://offline/ref=9C1399A7A887ACB513815616919CFFB09C7D5BB4BC68ACEE60EAA8EAE8C702C0E35AAEBE9A4CD3411DB39CBB3BE15FF4E485CE04B6D2165AS44EM" TargetMode="External"/><Relationship Id="rId33" Type="http://schemas.openxmlformats.org/officeDocument/2006/relationships/hyperlink" Target="consultantplus://offline/ref=9C1399A7A887ACB513815616919CFFB09C7C59B4BD6FACEE60EAA8EAE8C702C0E35AAEBB9E4FDB134EFC9DE77FB14CF4E885CC0DAASD43M" TargetMode="External"/><Relationship Id="rId2" Type="http://schemas.microsoft.com/office/2007/relationships/stylesWithEffects" Target="stylesWithEffects.xml"/><Relationship Id="rId16" Type="http://schemas.openxmlformats.org/officeDocument/2006/relationships/hyperlink" Target="consultantplus://offline/ref=9C1399A7A887ACB513815616919CFFB09C7C59B4BD6FACEE60EAA8EAE8C702C0E35AAEBE9A4DD2451EB39CBB3BE15FF4E485CE04B6D2165AS44EM" TargetMode="External"/><Relationship Id="rId20" Type="http://schemas.openxmlformats.org/officeDocument/2006/relationships/hyperlink" Target="consultantplus://offline/ref=9C1399A7A887ACB513815616919CFFB09C7C59B4BD6FACEE60EAA8EAE8C702C0E35AAEBE9C4CD14C4BE98CBF72B457EAE192D00FA8D2S145M" TargetMode="External"/><Relationship Id="rId29" Type="http://schemas.openxmlformats.org/officeDocument/2006/relationships/hyperlink" Target="consultantplus://offline/ref=9C1399A7A887ACB513815616919CFFB09C7C59B4BD6FACEE60EAA8EAE8C702C0F15AF6B29A49CE4716A6CAEA7DSB47M" TargetMode="External"/><Relationship Id="rId1" Type="http://schemas.openxmlformats.org/officeDocument/2006/relationships/styles" Target="styles.xml"/><Relationship Id="rId6" Type="http://schemas.openxmlformats.org/officeDocument/2006/relationships/hyperlink" Target="consultantplus://offline/ref=9C1399A7A887ACB513815616919CFFB09C7D5BB4BC68ACEE60EAA8EAE8C702C0E35AAEBE9A4CD3411DB39CBB3BE15FF4E485CE04B6D2165AS44EM" TargetMode="External"/><Relationship Id="rId11" Type="http://schemas.openxmlformats.org/officeDocument/2006/relationships/hyperlink" Target="consultantplus://offline/ref=9C1399A7A887ACB51381560092F0A2B99E7203BBBF6AA4BB38B5F3B7BFCE0897A415F7EEDE19DD471AA6C8E361B652F6SE42M" TargetMode="External"/><Relationship Id="rId24" Type="http://schemas.openxmlformats.org/officeDocument/2006/relationships/hyperlink" Target="consultantplus://offline/ref=9C1399A7A887ACB513815616919CFFB09C7A5BB1B56DACEE60EAA8EAE8C702C0F15AF6B29A49CE4716A6CAEA7DSB47M" TargetMode="External"/><Relationship Id="rId32" Type="http://schemas.openxmlformats.org/officeDocument/2006/relationships/hyperlink" Target="consultantplus://offline/ref=9C1399A7A887ACB513815616919CFFB09C7C59B4BD6FACEE60EAA8EAE8C702C0E35AAEBB9E4DDB134EFC9DE77FB14CF4E885CC0DAASD43M"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C1399A7A887ACB513815616919CFFB09C7C59B4BD6FACEE60EAA8EAE8C702C0E35AAEB9994CDB134EFC9DE77FB14CF4E885CC0DAASD43M" TargetMode="External"/><Relationship Id="rId23" Type="http://schemas.openxmlformats.org/officeDocument/2006/relationships/hyperlink" Target="consultantplus://offline/ref=9C1399A7A887ACB513815616919CFFB09C7D5BB4BC68ACEE60EAA8EAE8C702C0E35AAEBE9A4CD34318B39CBB3BE15FF4E485CE04B6D2165AS44EM" TargetMode="External"/><Relationship Id="rId28" Type="http://schemas.openxmlformats.org/officeDocument/2006/relationships/hyperlink" Target="consultantplus://offline/ref=9C1399A7A887ACB513815616919CFFB09C7C59B4BD6FACEE60EAA8EAE8C702C0F15AF6B29A49CE4716A6CAEA7DSB47M" TargetMode="External"/><Relationship Id="rId36" Type="http://schemas.openxmlformats.org/officeDocument/2006/relationships/fontTable" Target="fontTable.xml"/><Relationship Id="rId10" Type="http://schemas.openxmlformats.org/officeDocument/2006/relationships/hyperlink" Target="consultantplus://offline/ref=9C1399A7A887ACB513815616919CFFB09B7F5FB3BD69ACEE60EAA8EAE8C702C0E35AAEBE9A4CD0451DB39CBB3BE15FF4E485CE04B6D2165AS44EM" TargetMode="External"/><Relationship Id="rId19" Type="http://schemas.openxmlformats.org/officeDocument/2006/relationships/hyperlink" Target="consultantplus://offline/ref=9C1399A7A887ACB513815616919CFFB09C7C59B4BD6FACEE60EAA8EAE8C702C0E35AAEB99945DB134EFC9DE77FB14CF4E885CC0DAASD43M" TargetMode="External"/><Relationship Id="rId31" Type="http://schemas.openxmlformats.org/officeDocument/2006/relationships/hyperlink" Target="consultantplus://offline/ref=9C1399A7A887ACB513815616919CFFB09C7A5BB5BA6CACEE60EAA8EAE8C702C0F15AF6B29A49CE4716A6CAEA7DSB47M" TargetMode="External"/><Relationship Id="rId4" Type="http://schemas.openxmlformats.org/officeDocument/2006/relationships/webSettings" Target="webSettings.xml"/><Relationship Id="rId9" Type="http://schemas.openxmlformats.org/officeDocument/2006/relationships/hyperlink" Target="consultantplus://offline/ref=9C1399A7A887ACB513815616919CFFB09B7F5FB3BD69ACEE60EAA8EAE8C702C0E35AAEBE9A4CD04617B39CBB3BE15FF4E485CE04B6D2165AS44EM" TargetMode="External"/><Relationship Id="rId14" Type="http://schemas.openxmlformats.org/officeDocument/2006/relationships/hyperlink" Target="consultantplus://offline/ref=9C1399A7A887ACB513815616919CFFB09C7C59B4BD6FACEE60EAA8EAE8C702C0E35AAEBE9C4CD14C4BE98CBF72B457EAE192D00FA8D2S145M" TargetMode="External"/><Relationship Id="rId22" Type="http://schemas.openxmlformats.org/officeDocument/2006/relationships/hyperlink" Target="consultantplus://offline/ref=9C1399A7A887ACB513815616919CFFB09C7C59B4BD6FACEE60EAA8EAE8C702C0F15AF6B29A49CE4716A6CAEA7DSB47M" TargetMode="External"/><Relationship Id="rId27" Type="http://schemas.openxmlformats.org/officeDocument/2006/relationships/hyperlink" Target="consultantplus://offline/ref=9C1399A7A887ACB513815616919CFFB09C7A5BB5B96FACEE60EAA8EAE8C702C0F15AF6B29A49CE4716A6CAEA7DSB47M" TargetMode="External"/><Relationship Id="rId30" Type="http://schemas.openxmlformats.org/officeDocument/2006/relationships/hyperlink" Target="consultantplus://offline/ref=9C1399A7A887ACB513815616919CFFB09C7A54B0B46FACEE60EAA8EAE8C702C0E35AAEBE9D4784165BEDC5EA7AAA52FDFF99CE0FSA4BM" TargetMode="External"/><Relationship Id="rId35" Type="http://schemas.openxmlformats.org/officeDocument/2006/relationships/hyperlink" Target="consultantplus://offline/ref=9C1399A7A887ACB513815616919CFFB09C7A5BB5B96FACEE60EAA8EAE8C702C0E35AAEBC9D4DDB134EFC9DE77FB14CF4E885CC0DAASD43M" TargetMode="External"/><Relationship Id="rId8" Type="http://schemas.openxmlformats.org/officeDocument/2006/relationships/hyperlink" Target="consultantplus://offline/ref=9C1399A7A887ACB513815616919CFFB09C7D5BB4BC68ACEE60EAA8EAE8C702C0E35AAEBE9A4CD3411EB39CBB3BE15FF4E485CE04B6D2165AS44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4069</Words>
  <Characters>23195</Characters>
  <Application>Microsoft Office Word</Application>
  <DocSecurity>0</DocSecurity>
  <Lines>193</Lines>
  <Paragraphs>54</Paragraphs>
  <ScaleCrop>false</ScaleCrop>
  <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Comp-406</dc:creator>
  <cp:lastModifiedBy>Comp-406</cp:lastModifiedBy>
  <cp:revision>1</cp:revision>
  <dcterms:created xsi:type="dcterms:W3CDTF">2023-09-05T12:56:00Z</dcterms:created>
  <dcterms:modified xsi:type="dcterms:W3CDTF">2023-09-05T12:57:00Z</dcterms:modified>
</cp:coreProperties>
</file>